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 w:eastAsia="hr-HR"/>
        </w:rPr>
        <w:t>Na osnovu člana 24. Statuta JZU Doma zdravlja "Izudin Mulabećirović-Izo“Tešanj, člana 3. stav 3. Pravilnika o radu (broj:2346/17), Odluke direktora broj 03-05-7-2538/18., VD Direktor JZU Doma zdravlja "Izudin Mulabećirović-Izo“ Tešanj</w:t>
      </w:r>
      <w:r w:rsidR="004D2B6D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dana 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 w:eastAsia="hr-HR"/>
        </w:rPr>
        <w:t>.01.2019.godine</w:t>
      </w:r>
      <w:r w:rsidRPr="0002545D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raspisuje :</w:t>
      </w:r>
    </w:p>
    <w:p w:rsidR="00BE7210" w:rsidRPr="0002545D" w:rsidRDefault="00BE7210" w:rsidP="00BE72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b/>
          <w:sz w:val="24"/>
          <w:szCs w:val="24"/>
          <w:lang w:eastAsia="hr-HR"/>
        </w:rPr>
        <w:t>O G L A S</w:t>
      </w:r>
    </w:p>
    <w:p w:rsidR="00BE7210" w:rsidRDefault="00BE7210" w:rsidP="00BE72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 w:eastAsia="hr-HR"/>
        </w:rPr>
        <w:t>za prijem u radni odnos na određeno vrijeme</w:t>
      </w:r>
    </w:p>
    <w:p w:rsidR="00BE7210" w:rsidRPr="0002545D" w:rsidRDefault="00BE7210" w:rsidP="00BE72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BE7210">
        <w:rPr>
          <w:rFonts w:ascii="Times New Roman" w:hAnsi="Times New Roman" w:cs="Times New Roman"/>
          <w:b/>
          <w:sz w:val="24"/>
          <w:szCs w:val="24"/>
          <w:highlight w:val="lightGray"/>
          <w:lang w:val="bs-Latn-BA" w:eastAsia="hr-HR"/>
        </w:rPr>
        <w:t xml:space="preserve">I </w:t>
      </w:r>
      <w:r w:rsidRPr="0002545D">
        <w:rPr>
          <w:rFonts w:ascii="Times New Roman" w:hAnsi="Times New Roman" w:cs="Times New Roman"/>
          <w:b/>
          <w:i/>
          <w:sz w:val="24"/>
          <w:szCs w:val="24"/>
          <w:lang w:val="bs-Latn-BA" w:eastAsia="hr-HR"/>
        </w:rPr>
        <w:t>RADNO MJESTO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val="bs-Latn-BA" w:eastAsia="hr-HR"/>
        </w:rPr>
      </w:pPr>
      <w:r w:rsidRPr="0002545D">
        <w:rPr>
          <w:rFonts w:ascii="Times New Roman" w:hAnsi="Times New Roman" w:cs="Times New Roman"/>
          <w:b/>
          <w:sz w:val="24"/>
          <w:szCs w:val="24"/>
          <w:lang w:val="bs-Latn-BA" w:eastAsia="hr-HR"/>
        </w:rPr>
        <w:t>tehnički sekretar</w:t>
      </w:r>
      <w:r w:rsidRPr="0002545D">
        <w:rPr>
          <w:rFonts w:ascii="Times New Roman" w:hAnsi="Times New Roman" w:cs="Times New Roman"/>
          <w:sz w:val="24"/>
          <w:szCs w:val="24"/>
          <w:lang w:val="bs-Latn-BA" w:eastAsia="hr-HR"/>
        </w:rPr>
        <w:t>................1 izvršilac ................na određeno vrijeme – na period od 6 mjeseca uz probni rad od 3 mjeseca.</w:t>
      </w:r>
    </w:p>
    <w:p w:rsidR="00BE7210" w:rsidRPr="00BE7210" w:rsidRDefault="00BE7210" w:rsidP="00BE7210">
      <w:pPr>
        <w:pStyle w:val="NoSpacing"/>
        <w:rPr>
          <w:rFonts w:ascii="Times New Roman" w:hAnsi="Times New Roman" w:cs="Times New Roman"/>
          <w:b/>
          <w:i/>
          <w:sz w:val="24"/>
          <w:szCs w:val="24"/>
          <w:highlight w:val="lightGray"/>
          <w:lang w:val="bs-Latn-BA"/>
        </w:rPr>
      </w:pP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BE7210">
        <w:rPr>
          <w:rFonts w:ascii="Times New Roman" w:hAnsi="Times New Roman" w:cs="Times New Roman"/>
          <w:b/>
          <w:i/>
          <w:sz w:val="24"/>
          <w:szCs w:val="24"/>
          <w:highlight w:val="lightGray"/>
          <w:lang w:val="bs-Latn-BA"/>
        </w:rPr>
        <w:t xml:space="preserve">II </w:t>
      </w:r>
      <w:r w:rsidRPr="0002545D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OPIS POSLOVA 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Tehnički sekretar obavlja sljedeće poslove i radne zadatke: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Priprema i pisanje projektnih prijedloga za domaće i međunarodne donatorske organizacije i institucije;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Učešće u pripremi i pisanju periodičnih izvještaja o radu Ustanove,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Pisanje zvaničnih saopćenja za javnost,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Redovno ažuriranje službene web stranice,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Vođenje zapisnika na svim sastancima uprave, stručnim sastancima i drugim sastancima za koje se iskaže potreba vođenja zapisnika;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Shodno potrebama Doma zdravlja, obavlja prevodilačke usluge s bosanskog na engleski i engleskog na bosanski;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 xml:space="preserve">primanje stranaka koje se obraćaju direktoru, 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vođenje protokola o prijemu eksterne pošte i internih dostavnih knjiga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Slanje i prijem pošte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Obavlja i druge poslove iz svog djelokruga a po nalogu direktora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BE7210">
        <w:rPr>
          <w:rFonts w:ascii="Times New Roman" w:hAnsi="Times New Roman" w:cs="Times New Roman"/>
          <w:b/>
          <w:i/>
          <w:sz w:val="24"/>
          <w:szCs w:val="24"/>
          <w:highlight w:val="lightGray"/>
          <w:lang w:val="bs-Latn-BA"/>
        </w:rPr>
        <w:t>II USLOVI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Kandidati trebaju da ispunjavaju  sljedeće :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b/>
          <w:i/>
          <w:sz w:val="24"/>
          <w:szCs w:val="24"/>
          <w:lang w:val="bs-Latn-BA"/>
        </w:rPr>
        <w:t>a.) Opšti uslovi :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Kandidat treba ispunjavati opšte uslove za obavljanje poslova i radnih zadataka kako slijedi :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da je državljanin BiH,</w:t>
      </w:r>
    </w:p>
    <w:p w:rsidR="00BE7210" w:rsidRPr="0002545D" w:rsidRDefault="00BE7210" w:rsidP="00BE72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da ima opštu zdravstvenu i poslovnu sposobnost,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b/>
          <w:i/>
          <w:sz w:val="24"/>
          <w:szCs w:val="24"/>
          <w:lang w:val="bs-Latn-BA"/>
        </w:rPr>
        <w:t>b.) Posebni uslovi :</w:t>
      </w:r>
    </w:p>
    <w:p w:rsidR="00BE7210" w:rsidRPr="0002545D" w:rsidRDefault="00BE7210" w:rsidP="00BE72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eastAsia="hr-HR"/>
        </w:rPr>
        <w:t>završen prvi ciklus VSS društvenog smjera</w:t>
      </w:r>
    </w:p>
    <w:p w:rsidR="00BE7210" w:rsidRPr="0002545D" w:rsidRDefault="00BE7210" w:rsidP="00BE72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eastAsia="hr-HR"/>
        </w:rPr>
        <w:t xml:space="preserve">jedna godina radnog iskustva na poslovima iz djelokruga rada tehničkog sekretara, </w:t>
      </w:r>
      <w:r w:rsidR="000437CC">
        <w:rPr>
          <w:rFonts w:ascii="Times New Roman" w:hAnsi="Times New Roman" w:cs="Times New Roman"/>
          <w:sz w:val="24"/>
          <w:szCs w:val="24"/>
          <w:lang w:eastAsia="hr-HR"/>
        </w:rPr>
        <w:t>odnosno kancelarijskog poslovanja</w:t>
      </w:r>
    </w:p>
    <w:p w:rsidR="00BE7210" w:rsidRPr="0002545D" w:rsidRDefault="00BE7210" w:rsidP="00BE72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eastAsia="hr-HR"/>
        </w:rPr>
        <w:t>poznavanje rada na računaru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BE7210">
        <w:rPr>
          <w:rFonts w:ascii="Times New Roman" w:hAnsi="Times New Roman" w:cs="Times New Roman"/>
          <w:b/>
          <w:sz w:val="24"/>
          <w:szCs w:val="24"/>
          <w:highlight w:val="lightGray"/>
          <w:lang w:val="bs-Latn-BA"/>
        </w:rPr>
        <w:t>III POTREBNA DOKUMENTACIJA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   Kandidati su obavezni  dostaviti sljedeću dokumentaciju:</w:t>
      </w:r>
    </w:p>
    <w:p w:rsidR="00BE7210" w:rsidRPr="0002545D" w:rsidRDefault="00BE7210" w:rsidP="00BE72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Prijava na oglas</w:t>
      </w:r>
    </w:p>
    <w:p w:rsidR="00BE7210" w:rsidRPr="0002545D" w:rsidRDefault="00BE7210" w:rsidP="00BE72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CV </w:t>
      </w:r>
    </w:p>
    <w:p w:rsidR="00BE7210" w:rsidRPr="0002545D" w:rsidRDefault="00BE7210" w:rsidP="00BE72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Diploma o završenom prvom ciklusu VSS društvenog smjera </w:t>
      </w:r>
    </w:p>
    <w:p w:rsidR="00BE7210" w:rsidRPr="0002545D" w:rsidRDefault="00BE7210" w:rsidP="00BE72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Dokaz o radnom iskustvu </w:t>
      </w:r>
    </w:p>
    <w:p w:rsidR="00BE7210" w:rsidRPr="0002545D" w:rsidRDefault="00BE7210" w:rsidP="00BE72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Dokaz o poznavanju rada na računaru </w:t>
      </w:r>
    </w:p>
    <w:p w:rsidR="00BE7210" w:rsidRPr="0002545D" w:rsidRDefault="00BE7210" w:rsidP="00BE72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Izvod iz matične knjige rođenih,</w:t>
      </w:r>
    </w:p>
    <w:p w:rsidR="00BE7210" w:rsidRPr="0002545D" w:rsidRDefault="00BE7210" w:rsidP="00BE72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Uvjerenje o državljanstvu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      Kandidati mogu dostaviti dokaz o </w:t>
      </w:r>
      <w:r w:rsidRPr="0002545D">
        <w:rPr>
          <w:rFonts w:ascii="Times New Roman" w:hAnsi="Times New Roman" w:cs="Times New Roman"/>
          <w:sz w:val="24"/>
          <w:szCs w:val="24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02545D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>
        <w:rPr>
          <w:rFonts w:ascii="Times New Roman" w:hAnsi="Times New Roman" w:cs="Times New Roman"/>
          <w:b/>
          <w:i/>
          <w:sz w:val="24"/>
          <w:szCs w:val="24"/>
          <w:lang w:val="bs-Latn-BA"/>
        </w:rPr>
        <w:t>ovjerenoj</w:t>
      </w: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2545D">
        <w:rPr>
          <w:rFonts w:ascii="Times New Roman" w:hAnsi="Times New Roman" w:cs="Times New Roman"/>
          <w:b/>
          <w:i/>
          <w:sz w:val="24"/>
          <w:szCs w:val="24"/>
          <w:lang w:val="bs-Latn-BA"/>
        </w:rPr>
        <w:t>kopij</w:t>
      </w:r>
      <w:r>
        <w:rPr>
          <w:rFonts w:ascii="Times New Roman" w:hAnsi="Times New Roman" w:cs="Times New Roman"/>
          <w:b/>
          <w:i/>
          <w:sz w:val="24"/>
          <w:szCs w:val="24"/>
          <w:lang w:val="bs-Latn-BA"/>
        </w:rPr>
        <w:t>i</w:t>
      </w:r>
      <w:r w:rsidRPr="0002545D">
        <w:rPr>
          <w:rFonts w:ascii="Times New Roman" w:hAnsi="Times New Roman" w:cs="Times New Roman"/>
          <w:sz w:val="24"/>
          <w:szCs w:val="24"/>
          <w:lang w:val="bs-Latn-BA"/>
        </w:rPr>
        <w:t>. Uz prijavu obavezno dostaviti kratku biografiju /CV/ kao i lične podatke te tačnu kontakt adresu i kontakt telefona a tačnost ovih podataka kandidat potvrđuje svojim potpisom i za iste garantuje krivično i materijalno.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BE7210">
        <w:rPr>
          <w:rFonts w:ascii="Times New Roman" w:hAnsi="Times New Roman" w:cs="Times New Roman"/>
          <w:b/>
          <w:sz w:val="24"/>
          <w:szCs w:val="24"/>
          <w:highlight w:val="lightGray"/>
          <w:lang w:val="bs-Latn-BA"/>
        </w:rPr>
        <w:t>IV POSTUPAK PRIJAVLJIVANJA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Prijave na Oglas sa dokazima o ispunjavanju uslova dostaviti u koverti sa naznakom </w:t>
      </w:r>
      <w:r w:rsidRPr="0002545D">
        <w:rPr>
          <w:rFonts w:ascii="Times New Roman" w:hAnsi="Times New Roman" w:cs="Times New Roman"/>
          <w:b/>
          <w:i/>
          <w:sz w:val="24"/>
          <w:szCs w:val="24"/>
          <w:lang w:val="bs-Latn-BA"/>
        </w:rPr>
        <w:t>“Prijava na Javni ogla</w:t>
      </w:r>
      <w:r>
        <w:rPr>
          <w:rFonts w:ascii="Times New Roman" w:hAnsi="Times New Roman" w:cs="Times New Roman"/>
          <w:b/>
          <w:i/>
          <w:sz w:val="24"/>
          <w:szCs w:val="24"/>
          <w:lang w:val="bs-Latn-BA"/>
        </w:rPr>
        <w:t>s za radno mjesto tehničkog sekretara</w:t>
      </w:r>
      <w:r w:rsidRPr="0002545D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– ne otvaraj – otvara Komisija”</w:t>
      </w: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 na adresu : </w:t>
      </w:r>
      <w:r w:rsidRPr="0002545D">
        <w:rPr>
          <w:rFonts w:ascii="Times New Roman" w:hAnsi="Times New Roman" w:cs="Times New Roman"/>
          <w:b/>
          <w:i/>
          <w:sz w:val="24"/>
          <w:szCs w:val="24"/>
          <w:lang w:val="bs-Latn-BA"/>
        </w:rPr>
        <w:t>JZU“DOM ZDRAVLJA”Izudin Mulabećirović-Izo“ Tešanj, ul. Braće Pobrić 17, 74260 Tešanj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 Prijave se dostavljaju u roku od </w:t>
      </w:r>
      <w:r w:rsidRPr="0002545D">
        <w:rPr>
          <w:rFonts w:ascii="Times New Roman" w:hAnsi="Times New Roman" w:cs="Times New Roman"/>
          <w:b/>
          <w:sz w:val="24"/>
          <w:szCs w:val="24"/>
          <w:lang w:val="bs-Latn-BA"/>
        </w:rPr>
        <w:t>8 (osam)</w:t>
      </w: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 dana od dana objavljivanja Oglasa u dnevnom listu „Oslobođenje“ 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 xml:space="preserve">   Kandidati koji budu izabrani, naknadno će dostaviti uvjerenje o zdravstvenoj sposobnosti.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Javni oglas biće objavljen na web stranici JZU Doma zdravlja Tešanj. Komunikacija sa prijavljenim kandidatima u toku postupka odabira kandidata obavljaće se isključivo putem web stranice Doma zdravlja Tešanj.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Kandidati čije prijave budu potpune i blagovremene, biće pozvani na obavljanje intervjua od strane Komisije za provođenje procedure po Oglasu.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Postupak odabira najuspješnijeg kandidata provodi Komisija u skladu  Pravilima za provođenje u JZU Domu zdravlja „Izudin Mulabećirović-Izo“ Tešanj. Pravila su objavljena na Web stranici Doma zdravlja Tešanj.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Nakon sprovedenog postupka utvrđenih u ovim Pravilima, Komisija utvrđuje rang listu prijavljenih kandidata, sa ukupnim brojem bodova koji su ostvarili.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>Ukoliko se desi da dva ili više kandidata imaju isti broj bodova, prednost će se dati licima koji imaju status branioca ili članova njihovih porodica u smislu člana 2., 3. i 4. Zakona o dopunskim pravima branilaca i članova njihovih porodica (Sl.novine ZDK 1/14), koji je prijavljen na evidenciji Službe za zapošljavanje.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02545D">
        <w:rPr>
          <w:rFonts w:ascii="Times New Roman" w:hAnsi="Times New Roman" w:cs="Times New Roman"/>
          <w:sz w:val="24"/>
          <w:szCs w:val="24"/>
          <w:lang w:val="bs-Latn-BA"/>
        </w:rPr>
        <w:t>Neblagovremene i nepotpune prijave neće se razmatrati.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E7210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37CC" w:rsidRDefault="000437CC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37CC" w:rsidRPr="0002545D" w:rsidRDefault="000437CC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VD DIREKTOR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545D">
        <w:rPr>
          <w:rFonts w:ascii="Times New Roman" w:hAnsi="Times New Roman" w:cs="Times New Roman"/>
          <w:sz w:val="24"/>
          <w:szCs w:val="24"/>
        </w:rPr>
        <w:t xml:space="preserve">   Dujsić Amir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dr.med.spec.internista</w:t>
      </w:r>
    </w:p>
    <w:p w:rsidR="00BE7210" w:rsidRPr="0002545D" w:rsidRDefault="00BE7210" w:rsidP="00BE72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542" w:rsidRDefault="00DF2542"/>
    <w:sectPr w:rsidR="00DF2542" w:rsidSect="0022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304DC"/>
    <w:multiLevelType w:val="hybridMultilevel"/>
    <w:tmpl w:val="8C4CC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11F"/>
    <w:rsid w:val="000437CC"/>
    <w:rsid w:val="004D2B6D"/>
    <w:rsid w:val="007D411F"/>
    <w:rsid w:val="00BE7210"/>
    <w:rsid w:val="00D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2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4</cp:revision>
  <cp:lastPrinted>2019-01-08T10:16:00Z</cp:lastPrinted>
  <dcterms:created xsi:type="dcterms:W3CDTF">2019-01-07T10:58:00Z</dcterms:created>
  <dcterms:modified xsi:type="dcterms:W3CDTF">2019-01-08T10:38:00Z</dcterms:modified>
</cp:coreProperties>
</file>